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0176" w14:textId="41AF1157" w:rsidR="00803174" w:rsidRDefault="00D14114" w:rsidP="00A96E21">
      <w:pPr>
        <w:framePr w:h="5266" w:wrap="notBeside" w:vAnchor="text" w:hAnchor="page" w:x="1426" w:y="-191"/>
        <w:jc w:val="center"/>
        <w:rPr>
          <w:sz w:val="2"/>
          <w:szCs w:val="2"/>
        </w:rPr>
      </w:pPr>
      <w:r>
        <w:rPr>
          <w:noProof/>
        </w:rPr>
        <w:drawing>
          <wp:inline distT="0" distB="0" distL="0" distR="0" wp14:anchorId="46B83FC1" wp14:editId="5D0CE3C4">
            <wp:extent cx="5943600" cy="33528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52800"/>
                    </a:xfrm>
                    <a:prstGeom prst="rect">
                      <a:avLst/>
                    </a:prstGeom>
                    <a:noFill/>
                    <a:ln>
                      <a:noFill/>
                    </a:ln>
                  </pic:spPr>
                </pic:pic>
              </a:graphicData>
            </a:graphic>
          </wp:inline>
        </w:drawing>
      </w:r>
    </w:p>
    <w:p w14:paraId="592DF763" w14:textId="77777777" w:rsidR="00803174" w:rsidRDefault="00803174">
      <w:pPr>
        <w:rPr>
          <w:sz w:val="2"/>
          <w:szCs w:val="2"/>
        </w:rPr>
      </w:pPr>
    </w:p>
    <w:p w14:paraId="496D8CCE" w14:textId="77777777" w:rsidR="00352653" w:rsidRDefault="00352653" w:rsidP="00352653">
      <w:pPr>
        <w:pStyle w:val="23"/>
        <w:keepNext/>
        <w:keepLines/>
        <w:shd w:val="clear" w:color="auto" w:fill="auto"/>
        <w:spacing w:before="0" w:after="0" w:line="220" w:lineRule="exact"/>
      </w:pPr>
      <w:bookmarkStart w:id="0" w:name="bookmark1"/>
    </w:p>
    <w:p w14:paraId="22E00F67" w14:textId="2D0C2D9E" w:rsidR="00A96E21" w:rsidRPr="00EF43B1" w:rsidRDefault="00F734E0" w:rsidP="00A96E21">
      <w:pPr>
        <w:jc w:val="center"/>
        <w:rPr>
          <w:rFonts w:ascii="Times New Roman" w:hAnsi="Times New Roman" w:cs="Times New Roman"/>
          <w:b/>
          <w:bCs/>
        </w:rPr>
      </w:pPr>
      <w:r w:rsidRPr="00EF43B1">
        <w:rPr>
          <w:rFonts w:ascii="Times New Roman" w:hAnsi="Times New Roman" w:cs="Times New Roman"/>
          <w:b/>
          <w:bCs/>
        </w:rPr>
        <w:t>Памятка о</w:t>
      </w:r>
      <w:r w:rsidR="00A96E21" w:rsidRPr="00EF43B1">
        <w:rPr>
          <w:rFonts w:ascii="Times New Roman" w:hAnsi="Times New Roman" w:cs="Times New Roman"/>
          <w:b/>
          <w:bCs/>
        </w:rPr>
        <w:t xml:space="preserve"> безопасности на водоемах зимой.</w:t>
      </w:r>
    </w:p>
    <w:p w14:paraId="08BBAE54" w14:textId="473EDD8A" w:rsidR="00A96E21" w:rsidRDefault="00A96E21" w:rsidP="00A96E21">
      <w:pPr>
        <w:ind w:firstLine="708"/>
        <w:rPr>
          <w:rFonts w:ascii="Times New Roman" w:hAnsi="Times New Roman" w:cs="Times New Roman"/>
        </w:rPr>
      </w:pPr>
      <w:r w:rsidRPr="00AB7EC3">
        <w:rPr>
          <w:rFonts w:ascii="Times New Roman" w:hAnsi="Times New Roman" w:cs="Times New Roman"/>
        </w:rPr>
        <w:t xml:space="preserve">Наступила зима, время весёлое, интересное. Дети очень любят играть в снежки, кататься на лыжах, санках, коньках. И, несомненно, их притягивают замерзшие водоёмы. </w:t>
      </w:r>
    </w:p>
    <w:p w14:paraId="231B70B5" w14:textId="77777777" w:rsidR="00A96E21" w:rsidRDefault="00A96E21" w:rsidP="00A96E21">
      <w:pPr>
        <w:ind w:firstLine="708"/>
        <w:rPr>
          <w:rFonts w:ascii="Times New Roman" w:hAnsi="Times New Roman" w:cs="Times New Roman"/>
        </w:rPr>
      </w:pPr>
      <w:r w:rsidRPr="00AB7EC3">
        <w:rPr>
          <w:rFonts w:ascii="Times New Roman" w:hAnsi="Times New Roman" w:cs="Times New Roman"/>
        </w:rPr>
        <w:t xml:space="preserve">Ледостав – это время, когда пруды, реки, озера покрываются льдом. Можно сократить путь, поиграть на льду и, конечно, успешно порыбачить. Но кроме радости, новизны ощущений период ледостава несёт с собой и опасность. </w:t>
      </w:r>
    </w:p>
    <w:p w14:paraId="6EBF9F53" w14:textId="77777777" w:rsidR="00A96E21" w:rsidRDefault="00A96E21" w:rsidP="00A96E21">
      <w:pPr>
        <w:ind w:firstLine="708"/>
        <w:rPr>
          <w:rFonts w:ascii="Times New Roman" w:hAnsi="Times New Roman" w:cs="Times New Roman"/>
        </w:rPr>
      </w:pPr>
      <w:r w:rsidRPr="00AB7EC3">
        <w:rPr>
          <w:rFonts w:ascii="Times New Roman" w:hAnsi="Times New Roman" w:cs="Times New Roman"/>
        </w:rPr>
        <w:t xml:space="preserve">Каждый взрослый обязан строго соблюдать порядок и осторожность при участии в различных мероприятиях, проводимых на льду. Особенно внимательно необходимо следить за детьми. Нельзя допускать катания на санках, лыжах и коньках по льду, если не известно, что это безопасное место. При несчастных случаях в зимний период надо уметь не только оказать помощь терпящему бедствие, но и действовать самостоятельно. </w:t>
      </w:r>
    </w:p>
    <w:p w14:paraId="48502F9C" w14:textId="77777777" w:rsidR="00A96E21" w:rsidRPr="00AB7EC3" w:rsidRDefault="00A96E21" w:rsidP="00A96E21">
      <w:pPr>
        <w:ind w:firstLine="708"/>
        <w:jc w:val="center"/>
        <w:rPr>
          <w:rFonts w:ascii="Times New Roman" w:hAnsi="Times New Roman" w:cs="Times New Roman"/>
          <w:b/>
          <w:bCs/>
        </w:rPr>
      </w:pPr>
      <w:r w:rsidRPr="00AB7EC3">
        <w:rPr>
          <w:rFonts w:ascii="Times New Roman" w:hAnsi="Times New Roman" w:cs="Times New Roman"/>
          <w:b/>
          <w:bCs/>
        </w:rPr>
        <w:t>Что же нужно хорошо знать и помнить?</w:t>
      </w:r>
    </w:p>
    <w:p w14:paraId="473F4246" w14:textId="77777777" w:rsidR="00A96E21" w:rsidRDefault="00A96E21" w:rsidP="00A96E21">
      <w:pPr>
        <w:ind w:firstLine="708"/>
        <w:rPr>
          <w:rFonts w:ascii="Times New Roman" w:hAnsi="Times New Roman" w:cs="Times New Roman"/>
        </w:rPr>
      </w:pPr>
      <w:r w:rsidRPr="00AB7EC3">
        <w:rPr>
          <w:rFonts w:ascii="Times New Roman" w:hAnsi="Times New Roman" w:cs="Times New Roman"/>
        </w:rPr>
        <w:t xml:space="preserve">Во-первых, лучше всего не испытывать судьбу и не выходить, тем более одному, на лед, пока его толщина не достигнет 12 сантиметров. Нетерпеливым же и любителям острых ощущений следует знать, что при морозной погоде вес человека выдерживает чистый лед толщиной 5-7 сантиметров. При оттепели, нечистый (с вмерзшей травой, тростником) лед такой толщины обязательно проломится. </w:t>
      </w:r>
    </w:p>
    <w:p w14:paraId="60DE3FA9" w14:textId="1122FD7F" w:rsidR="00A96E21" w:rsidRDefault="00A96E21" w:rsidP="00A96E21">
      <w:pPr>
        <w:ind w:firstLine="708"/>
        <w:rPr>
          <w:rFonts w:ascii="Times New Roman" w:hAnsi="Times New Roman" w:cs="Times New Roman"/>
        </w:rPr>
      </w:pPr>
      <w:r w:rsidRPr="00AB7EC3">
        <w:rPr>
          <w:rFonts w:ascii="Times New Roman" w:hAnsi="Times New Roman" w:cs="Times New Roman"/>
        </w:rPr>
        <w:t xml:space="preserve">Во-вторых, выходить на лёд и идти по нему безопаснее всего там, где уже прошли люди (по следам, тропинкам). Передвигаться по неокрепшему и нехоженому льду следует, не отрывая ног ото льда и на расстоянии не менее 5-6 метров друг от друга. </w:t>
      </w:r>
    </w:p>
    <w:p w14:paraId="493D1421" w14:textId="5709EF05" w:rsidR="00A96E21" w:rsidRDefault="00A96E21" w:rsidP="00A96E21">
      <w:pPr>
        <w:ind w:firstLine="708"/>
        <w:rPr>
          <w:rFonts w:ascii="Times New Roman" w:hAnsi="Times New Roman" w:cs="Times New Roman"/>
        </w:rPr>
      </w:pPr>
      <w:r w:rsidRPr="00AB7EC3">
        <w:rPr>
          <w:rFonts w:ascii="Times New Roman" w:hAnsi="Times New Roman" w:cs="Times New Roman"/>
        </w:rPr>
        <w:t xml:space="preserve">В-третьих,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Весьма опасным для катания являются промоины, проталины и полыньи. Они образуются там, где есть быстрое течение, где ручейки впадают в реки, где выступает родниковая вода. </w:t>
      </w:r>
    </w:p>
    <w:p w14:paraId="7464D429" w14:textId="77777777" w:rsidR="00A96E21" w:rsidRDefault="00A96E21" w:rsidP="00A96E21">
      <w:pPr>
        <w:ind w:firstLine="708"/>
        <w:jc w:val="center"/>
        <w:rPr>
          <w:rFonts w:ascii="Times New Roman" w:hAnsi="Times New Roman" w:cs="Times New Roman"/>
          <w:b/>
          <w:bCs/>
        </w:rPr>
      </w:pPr>
    </w:p>
    <w:p w14:paraId="473A18BE" w14:textId="332382FC" w:rsidR="00A96E21" w:rsidRPr="00AB7EC3" w:rsidRDefault="00A96E21" w:rsidP="00A96E21">
      <w:pPr>
        <w:ind w:firstLine="708"/>
        <w:jc w:val="center"/>
        <w:rPr>
          <w:rFonts w:ascii="Times New Roman" w:hAnsi="Times New Roman" w:cs="Times New Roman"/>
          <w:b/>
          <w:bCs/>
        </w:rPr>
      </w:pPr>
      <w:r w:rsidRPr="00AB7EC3">
        <w:rPr>
          <w:rFonts w:ascii="Times New Roman" w:hAnsi="Times New Roman" w:cs="Times New Roman"/>
          <w:b/>
          <w:bCs/>
        </w:rPr>
        <w:t>Правила передвижения по льду.</w:t>
      </w:r>
    </w:p>
    <w:p w14:paraId="1AD41A4D" w14:textId="77777777" w:rsidR="00A96E21" w:rsidRDefault="00A96E21" w:rsidP="00A96E21">
      <w:pPr>
        <w:rPr>
          <w:rFonts w:ascii="Times New Roman" w:hAnsi="Times New Roman" w:cs="Times New Roman"/>
        </w:rPr>
      </w:pPr>
      <w:r w:rsidRPr="00AB7EC3">
        <w:rPr>
          <w:rFonts w:ascii="Times New Roman" w:hAnsi="Times New Roman" w:cs="Times New Roman"/>
        </w:rPr>
        <w:sym w:font="Symbol" w:char="F0B7"/>
      </w:r>
      <w:r w:rsidRPr="00AB7EC3">
        <w:rPr>
          <w:rFonts w:ascii="Times New Roman" w:hAnsi="Times New Roman" w:cs="Times New Roman"/>
        </w:rPr>
        <w:t xml:space="preserve"> При передвижении по необследованному льду на лыжах нужно отстегнуть замки, лямки крепления лыж; петли лыжных палок снять с кистей рук, если есть рюкзак, снять одну лямку с плеча, чтобы в любой момент от него можно было избавиться. </w:t>
      </w:r>
    </w:p>
    <w:p w14:paraId="1AE272DF" w14:textId="0F4D22E3" w:rsidR="00A96E21" w:rsidRDefault="00A96E21" w:rsidP="00A96E21">
      <w:pPr>
        <w:rPr>
          <w:rFonts w:ascii="Times New Roman" w:hAnsi="Times New Roman" w:cs="Times New Roman"/>
        </w:rPr>
      </w:pPr>
      <w:r w:rsidRPr="00AB7EC3">
        <w:rPr>
          <w:rFonts w:ascii="Times New Roman" w:hAnsi="Times New Roman" w:cs="Times New Roman"/>
        </w:rPr>
        <w:sym w:font="Symbol" w:char="F0B7"/>
      </w:r>
      <w:r w:rsidRPr="00AB7EC3">
        <w:rPr>
          <w:rFonts w:ascii="Times New Roman" w:hAnsi="Times New Roman" w:cs="Times New Roman"/>
        </w:rPr>
        <w:t xml:space="preserve"> На ровном снеговом покрове можно увидеть темное пятно, — значит здесь, под снегом может оказаться молодой, неокрепший лед. </w:t>
      </w:r>
    </w:p>
    <w:p w14:paraId="7C5DA3AF" w14:textId="2F74C2A2" w:rsidR="00A96E21" w:rsidRDefault="00A96E21" w:rsidP="00A96E21">
      <w:pPr>
        <w:rPr>
          <w:rFonts w:ascii="Times New Roman" w:hAnsi="Times New Roman" w:cs="Times New Roman"/>
        </w:rPr>
      </w:pPr>
      <w:r w:rsidRPr="00AB7EC3">
        <w:rPr>
          <w:rFonts w:ascii="Times New Roman" w:hAnsi="Times New Roman" w:cs="Times New Roman"/>
        </w:rPr>
        <w:sym w:font="Symbol" w:char="F0B7"/>
      </w:r>
      <w:r w:rsidRPr="00AB7EC3">
        <w:rPr>
          <w:rFonts w:ascii="Times New Roman" w:hAnsi="Times New Roman" w:cs="Times New Roman"/>
        </w:rPr>
        <w:t xml:space="preserve"> Очень опасно скатываться в незнакомом месте с обрывистых берегов на лыжах, санках. Даже заметив впереди себя прорубь, лунку или пролом во льду, трудно будет затормозить или отвернуть в сторону. Поэтому для катания выбирайте только места, обследованные взрослыми, с прочным ледяным покровом. </w:t>
      </w:r>
    </w:p>
    <w:p w14:paraId="298D408D" w14:textId="77777777" w:rsidR="00A96E21" w:rsidRDefault="00A96E21" w:rsidP="00A96E21">
      <w:pPr>
        <w:ind w:firstLine="708"/>
        <w:jc w:val="center"/>
        <w:rPr>
          <w:rFonts w:ascii="Times New Roman" w:hAnsi="Times New Roman" w:cs="Times New Roman"/>
          <w:b/>
          <w:bCs/>
        </w:rPr>
      </w:pPr>
    </w:p>
    <w:p w14:paraId="2F5D6623" w14:textId="2D5B7B13" w:rsidR="00A96E21" w:rsidRPr="00AB7EC3" w:rsidRDefault="00A96E21" w:rsidP="00A96E21">
      <w:pPr>
        <w:ind w:firstLine="708"/>
        <w:jc w:val="center"/>
        <w:rPr>
          <w:rFonts w:ascii="Times New Roman" w:hAnsi="Times New Roman" w:cs="Times New Roman"/>
          <w:b/>
          <w:bCs/>
        </w:rPr>
      </w:pPr>
      <w:r w:rsidRPr="00AB7EC3">
        <w:rPr>
          <w:rFonts w:ascii="Times New Roman" w:hAnsi="Times New Roman" w:cs="Times New Roman"/>
          <w:b/>
          <w:bCs/>
        </w:rPr>
        <w:lastRenderedPageBreak/>
        <w:t>Если произошел несчастный случай, немедленно действуйте.</w:t>
      </w:r>
    </w:p>
    <w:p w14:paraId="2D242668" w14:textId="77777777" w:rsidR="00A96E21" w:rsidRDefault="00A96E21" w:rsidP="00A96E21">
      <w:pPr>
        <w:ind w:firstLine="708"/>
        <w:rPr>
          <w:rFonts w:ascii="Times New Roman" w:hAnsi="Times New Roman" w:cs="Times New Roman"/>
        </w:rPr>
      </w:pPr>
      <w:r w:rsidRPr="00AB7EC3">
        <w:rPr>
          <w:rFonts w:ascii="Times New Roman" w:hAnsi="Times New Roman" w:cs="Times New Roman"/>
        </w:rPr>
        <w:t xml:space="preserve">Оказывая помощь пострадавшему, придерживайтесь перечисленных ниже правил: </w:t>
      </w:r>
    </w:p>
    <w:p w14:paraId="5EE22784" w14:textId="77777777" w:rsidR="00A96E21" w:rsidRDefault="00A96E21" w:rsidP="00A96E21">
      <w:pPr>
        <w:rPr>
          <w:rFonts w:ascii="Times New Roman" w:hAnsi="Times New Roman" w:cs="Times New Roman"/>
        </w:rPr>
      </w:pPr>
      <w:r w:rsidRPr="00AB7EC3">
        <w:rPr>
          <w:rFonts w:ascii="Times New Roman" w:hAnsi="Times New Roman" w:cs="Times New Roman"/>
        </w:rPr>
        <w:t xml:space="preserve">- к месту пролома во льду не подходите стоя, а приближайтесь лежа, ползком на животе, с расставленными в сторону руками и ногами, иначе рискуете сами провалиться под лед; </w:t>
      </w:r>
    </w:p>
    <w:p w14:paraId="2512D496" w14:textId="77777777" w:rsidR="00A96E21" w:rsidRDefault="00A96E21" w:rsidP="00A96E21">
      <w:pPr>
        <w:rPr>
          <w:rFonts w:ascii="Times New Roman" w:hAnsi="Times New Roman" w:cs="Times New Roman"/>
        </w:rPr>
      </w:pPr>
      <w:r w:rsidRPr="00AB7EC3">
        <w:rPr>
          <w:rFonts w:ascii="Times New Roman" w:hAnsi="Times New Roman" w:cs="Times New Roman"/>
        </w:rPr>
        <w:t xml:space="preserve">- если у вас под рукой окажется доска, палка, толкайте их перед собой и подавайте пострадавшему за 3–5 метров от провала. Даже шарф, снятое пальто в таких случаях может спасти жизнь и тонущему, и спасателю; </w:t>
      </w:r>
    </w:p>
    <w:p w14:paraId="5E724BF7" w14:textId="77777777" w:rsidR="00A96E21" w:rsidRDefault="00A96E21" w:rsidP="00A96E21">
      <w:pPr>
        <w:rPr>
          <w:rFonts w:ascii="Times New Roman" w:hAnsi="Times New Roman" w:cs="Times New Roman"/>
        </w:rPr>
      </w:pPr>
      <w:r w:rsidRPr="00AB7EC3">
        <w:rPr>
          <w:rFonts w:ascii="Times New Roman" w:hAnsi="Times New Roman" w:cs="Times New Roman"/>
        </w:rPr>
        <w:t xml:space="preserve">- как только терпящий бедствие ухватится за поданный ему предмет, тяните его ползком на берег или на крепкий лед. </w:t>
      </w:r>
    </w:p>
    <w:p w14:paraId="25E8537E" w14:textId="77777777" w:rsidR="00A96E21" w:rsidRDefault="00A96E21" w:rsidP="00A96E21">
      <w:pPr>
        <w:ind w:firstLine="708"/>
        <w:jc w:val="center"/>
        <w:rPr>
          <w:rFonts w:ascii="Times New Roman" w:hAnsi="Times New Roman" w:cs="Times New Roman"/>
          <w:b/>
          <w:bCs/>
        </w:rPr>
      </w:pPr>
    </w:p>
    <w:p w14:paraId="61D93BE3" w14:textId="2AF220FD" w:rsidR="00A96E21" w:rsidRPr="00AB7EC3" w:rsidRDefault="00A96E21" w:rsidP="00A96E21">
      <w:pPr>
        <w:ind w:firstLine="708"/>
        <w:jc w:val="center"/>
        <w:rPr>
          <w:rFonts w:ascii="Times New Roman" w:hAnsi="Times New Roman" w:cs="Times New Roman"/>
          <w:b/>
          <w:bCs/>
        </w:rPr>
      </w:pPr>
      <w:r w:rsidRPr="00AB7EC3">
        <w:rPr>
          <w:rFonts w:ascii="Times New Roman" w:hAnsi="Times New Roman" w:cs="Times New Roman"/>
          <w:b/>
          <w:bCs/>
        </w:rPr>
        <w:t>Попав в беду, следует:</w:t>
      </w:r>
    </w:p>
    <w:p w14:paraId="65DB68A7" w14:textId="77777777" w:rsidR="00A96E21" w:rsidRDefault="00A96E21" w:rsidP="00A96E21">
      <w:pPr>
        <w:rPr>
          <w:rFonts w:ascii="Times New Roman" w:hAnsi="Times New Roman" w:cs="Times New Roman"/>
        </w:rPr>
      </w:pPr>
      <w:r w:rsidRPr="00AB7EC3">
        <w:rPr>
          <w:rFonts w:ascii="Times New Roman" w:hAnsi="Times New Roman" w:cs="Times New Roman"/>
        </w:rPr>
        <w:sym w:font="Symbol" w:char="F0B7"/>
      </w:r>
      <w:r w:rsidRPr="00AB7EC3">
        <w:rPr>
          <w:rFonts w:ascii="Times New Roman" w:hAnsi="Times New Roman" w:cs="Times New Roman"/>
        </w:rPr>
        <w:t xml:space="preserve">немедленно звать на помощь (первый, кто услышит ваш зов, поспешит оказать вам ее); </w:t>
      </w:r>
    </w:p>
    <w:p w14:paraId="2D4AABCE" w14:textId="77777777" w:rsidR="00A96E21" w:rsidRDefault="00A96E21" w:rsidP="00A96E21">
      <w:pPr>
        <w:rPr>
          <w:rFonts w:ascii="Times New Roman" w:hAnsi="Times New Roman" w:cs="Times New Roman"/>
        </w:rPr>
      </w:pPr>
      <w:r w:rsidRPr="00AB7EC3">
        <w:rPr>
          <w:rFonts w:ascii="Times New Roman" w:hAnsi="Times New Roman" w:cs="Times New Roman"/>
        </w:rPr>
        <w:sym w:font="Symbol" w:char="F0B7"/>
      </w:r>
      <w:r w:rsidRPr="00AB7EC3">
        <w:rPr>
          <w:rFonts w:ascii="Times New Roman" w:hAnsi="Times New Roman" w:cs="Times New Roman"/>
        </w:rPr>
        <w:t xml:space="preserve">пока же помощь придет, постарайтесь сохранить спокойствие, не барахтайтесь в воде, а попытайтесь опереться грудью на кромку льда с выброшенными вперед руками и самостоятельно выбраться на лед; </w:t>
      </w:r>
    </w:p>
    <w:p w14:paraId="24ADCF36" w14:textId="77777777" w:rsidR="00A96E21" w:rsidRDefault="00A96E21" w:rsidP="00A96E21">
      <w:pPr>
        <w:rPr>
          <w:rFonts w:ascii="Times New Roman" w:hAnsi="Times New Roman" w:cs="Times New Roman"/>
        </w:rPr>
      </w:pPr>
      <w:r w:rsidRPr="00AB7EC3">
        <w:rPr>
          <w:rFonts w:ascii="Times New Roman" w:hAnsi="Times New Roman" w:cs="Times New Roman"/>
        </w:rPr>
        <w:sym w:font="Symbol" w:char="F0B7"/>
      </w:r>
      <w:r w:rsidRPr="00AB7EC3">
        <w:rPr>
          <w:rFonts w:ascii="Times New Roman" w:hAnsi="Times New Roman" w:cs="Times New Roman"/>
        </w:rPr>
        <w:t xml:space="preserve">взобравшись на лед, двигайтесь лежа, пока не выберетесь из опасного места. </w:t>
      </w:r>
    </w:p>
    <w:p w14:paraId="3AF30822" w14:textId="77777777" w:rsidR="00A96E21" w:rsidRDefault="00A96E21" w:rsidP="00A96E21">
      <w:pPr>
        <w:ind w:firstLine="708"/>
        <w:rPr>
          <w:rFonts w:ascii="Times New Roman" w:hAnsi="Times New Roman" w:cs="Times New Roman"/>
        </w:rPr>
      </w:pPr>
      <w:r w:rsidRPr="00AB7EC3">
        <w:rPr>
          <w:rFonts w:ascii="Times New Roman" w:hAnsi="Times New Roman" w:cs="Times New Roman"/>
        </w:rPr>
        <w:t xml:space="preserve">Из-за элементарного любопытства и интереса к неизведанному, от огромного желания проявить «геройство», дети, забыв о чувстве осторожности, выходят на лед. И здесь, как повезет. Может все и обойдется, но игры на льду, даже на такой не глубокой речке могут закончиться большой бедой. </w:t>
      </w:r>
    </w:p>
    <w:p w14:paraId="188BDF10" w14:textId="77777777" w:rsidR="00A96E21" w:rsidRPr="00EF43B1" w:rsidRDefault="00A96E21" w:rsidP="00A96E21">
      <w:pPr>
        <w:ind w:firstLine="708"/>
        <w:rPr>
          <w:rFonts w:ascii="Times New Roman" w:hAnsi="Times New Roman" w:cs="Times New Roman"/>
          <w:b/>
          <w:bCs/>
          <w:i/>
          <w:iCs/>
        </w:rPr>
      </w:pPr>
      <w:r w:rsidRPr="00EF43B1">
        <w:rPr>
          <w:rFonts w:ascii="Times New Roman" w:hAnsi="Times New Roman" w:cs="Times New Roman"/>
          <w:b/>
          <w:bCs/>
          <w:i/>
          <w:iCs/>
        </w:rPr>
        <w:t xml:space="preserve">Уважаемы родителя, следите за безопасностью своих детей, придерживаясь правил безопасного поведения в быту. Воспитывайте у детей навыки безопасного поведения. Найдите несколько минут для откровенного разговора с детьми об этом. Помните, что будут измеряться эти минуты ценой жизни. А чтобы беда не пришла в ваш дом — необходимо прививать детям четкие знания и умения, как действовать в той или другой ситуации. Помните, что жизнь наших детей зависит только от нас самих! </w:t>
      </w:r>
    </w:p>
    <w:p w14:paraId="48F93311" w14:textId="77777777" w:rsidR="00A96E21" w:rsidRPr="00EF43B1" w:rsidRDefault="00A96E21" w:rsidP="00A96E21">
      <w:pPr>
        <w:ind w:firstLine="708"/>
        <w:jc w:val="center"/>
        <w:rPr>
          <w:rFonts w:ascii="Times New Roman" w:hAnsi="Times New Roman" w:cs="Times New Roman"/>
          <w:b/>
          <w:bCs/>
          <w:i/>
          <w:iCs/>
        </w:rPr>
      </w:pPr>
      <w:r w:rsidRPr="00EF43B1">
        <w:rPr>
          <w:rFonts w:ascii="Times New Roman" w:hAnsi="Times New Roman" w:cs="Times New Roman"/>
          <w:b/>
          <w:bCs/>
          <w:i/>
          <w:iCs/>
        </w:rPr>
        <w:t>Берегите себя и своих детей!</w:t>
      </w:r>
    </w:p>
    <w:bookmarkEnd w:id="0"/>
    <w:p w14:paraId="757AA2B4" w14:textId="53B8F888" w:rsidR="00352653" w:rsidRDefault="00352653" w:rsidP="00352653">
      <w:pPr>
        <w:pStyle w:val="23"/>
        <w:keepNext/>
        <w:keepLines/>
        <w:shd w:val="clear" w:color="auto" w:fill="auto"/>
        <w:spacing w:before="0" w:after="0" w:line="220" w:lineRule="exact"/>
      </w:pPr>
    </w:p>
    <w:p w14:paraId="7A23574A" w14:textId="38D8A293" w:rsidR="00001CF2" w:rsidRDefault="00001CF2" w:rsidP="00352653">
      <w:pPr>
        <w:pStyle w:val="23"/>
        <w:keepNext/>
        <w:keepLines/>
        <w:shd w:val="clear" w:color="auto" w:fill="auto"/>
        <w:spacing w:before="0" w:after="0" w:line="220" w:lineRule="exact"/>
      </w:pPr>
    </w:p>
    <w:p w14:paraId="69E1C26F" w14:textId="14ECFEC8" w:rsidR="00001CF2" w:rsidRDefault="00001CF2" w:rsidP="00352653">
      <w:pPr>
        <w:pStyle w:val="23"/>
        <w:keepNext/>
        <w:keepLines/>
        <w:shd w:val="clear" w:color="auto" w:fill="auto"/>
        <w:spacing w:before="0" w:after="0" w:line="220" w:lineRule="exact"/>
      </w:pPr>
    </w:p>
    <w:p w14:paraId="62F70C0E" w14:textId="3A966747" w:rsidR="00001CF2" w:rsidRDefault="00001CF2" w:rsidP="00352653">
      <w:pPr>
        <w:pStyle w:val="23"/>
        <w:keepNext/>
        <w:keepLines/>
        <w:shd w:val="clear" w:color="auto" w:fill="auto"/>
        <w:spacing w:before="0" w:after="0" w:line="220" w:lineRule="exact"/>
      </w:pPr>
    </w:p>
    <w:p w14:paraId="69592CE8" w14:textId="77777777" w:rsidR="00001CF2" w:rsidRDefault="00001CF2" w:rsidP="00001CF2">
      <w:pPr>
        <w:rPr>
          <w:color w:val="auto"/>
        </w:rPr>
      </w:pPr>
      <w:r>
        <w:rPr>
          <w:rFonts w:ascii="Times New Roman" w:hAnsi="Times New Roman" w:cs="Times New Roman"/>
        </w:rPr>
        <w:t>Отдел по обеспечению деятельности КДНиЗП</w:t>
      </w:r>
    </w:p>
    <w:p w14:paraId="3704E1BD" w14:textId="77777777" w:rsidR="00001CF2" w:rsidRDefault="00001CF2" w:rsidP="00352653">
      <w:pPr>
        <w:pStyle w:val="23"/>
        <w:keepNext/>
        <w:keepLines/>
        <w:shd w:val="clear" w:color="auto" w:fill="auto"/>
        <w:spacing w:before="0" w:after="0" w:line="220" w:lineRule="exact"/>
      </w:pPr>
    </w:p>
    <w:sectPr w:rsidR="00001CF2" w:rsidSect="00352653">
      <w:pgSz w:w="11900" w:h="16840"/>
      <w:pgMar w:top="567" w:right="567"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20FB" w14:textId="77777777" w:rsidR="002F7F60" w:rsidRDefault="002F7F60">
      <w:r>
        <w:separator/>
      </w:r>
    </w:p>
  </w:endnote>
  <w:endnote w:type="continuationSeparator" w:id="0">
    <w:p w14:paraId="60409561" w14:textId="77777777" w:rsidR="002F7F60" w:rsidRDefault="002F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8ED7" w14:textId="77777777" w:rsidR="002F7F60" w:rsidRDefault="002F7F60"/>
  </w:footnote>
  <w:footnote w:type="continuationSeparator" w:id="0">
    <w:p w14:paraId="49AC0108" w14:textId="77777777" w:rsidR="002F7F60" w:rsidRDefault="002F7F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244C"/>
    <w:multiLevelType w:val="multilevel"/>
    <w:tmpl w:val="5E4C1C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E95752"/>
    <w:multiLevelType w:val="multilevel"/>
    <w:tmpl w:val="3F8431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52CC"/>
    <w:multiLevelType w:val="multilevel"/>
    <w:tmpl w:val="2728B6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083432"/>
    <w:multiLevelType w:val="multilevel"/>
    <w:tmpl w:val="3F0038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D22C8F"/>
    <w:multiLevelType w:val="multilevel"/>
    <w:tmpl w:val="586A3C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D811E3"/>
    <w:multiLevelType w:val="multilevel"/>
    <w:tmpl w:val="D2581F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7F7B2E"/>
    <w:multiLevelType w:val="multilevel"/>
    <w:tmpl w:val="E3302B8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9839673">
    <w:abstractNumId w:val="6"/>
  </w:num>
  <w:num w:numId="2" w16cid:durableId="922762873">
    <w:abstractNumId w:val="5"/>
  </w:num>
  <w:num w:numId="3" w16cid:durableId="2101488572">
    <w:abstractNumId w:val="0"/>
  </w:num>
  <w:num w:numId="4" w16cid:durableId="827214254">
    <w:abstractNumId w:val="4"/>
  </w:num>
  <w:num w:numId="5" w16cid:durableId="741175539">
    <w:abstractNumId w:val="2"/>
  </w:num>
  <w:num w:numId="6" w16cid:durableId="1411468856">
    <w:abstractNumId w:val="1"/>
  </w:num>
  <w:num w:numId="7" w16cid:durableId="1209804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74"/>
    <w:rsid w:val="00001CF2"/>
    <w:rsid w:val="0026510E"/>
    <w:rsid w:val="002F7F60"/>
    <w:rsid w:val="00352653"/>
    <w:rsid w:val="00803174"/>
    <w:rsid w:val="00906BB0"/>
    <w:rsid w:val="00A96E21"/>
    <w:rsid w:val="00D14114"/>
    <w:rsid w:val="00E81D1D"/>
    <w:rsid w:val="00F55118"/>
    <w:rsid w:val="00F73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8436"/>
  <w15:docId w15:val="{CF788D23-C3B4-4777-AE11-36F7A062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Calibri" w:eastAsia="Calibri" w:hAnsi="Calibri" w:cs="Calibri"/>
      <w:b/>
      <w:bCs/>
      <w:i w:val="0"/>
      <w:iCs w:val="0"/>
      <w:smallCaps w:val="0"/>
      <w:strike w:val="0"/>
      <w:sz w:val="32"/>
      <w:szCs w:val="32"/>
      <w:u w:val="none"/>
    </w:rPr>
  </w:style>
  <w:style w:type="character" w:customStyle="1" w:styleId="2">
    <w:name w:val="Основной текст (2)_"/>
    <w:basedOn w:val="a0"/>
    <w:link w:val="20"/>
    <w:rPr>
      <w:rFonts w:ascii="Calibri" w:eastAsia="Calibri" w:hAnsi="Calibri" w:cs="Calibri"/>
      <w:b w:val="0"/>
      <w:bCs w:val="0"/>
      <w:i w:val="0"/>
      <w:iCs w:val="0"/>
      <w:smallCaps w:val="0"/>
      <w:strike w:val="0"/>
      <w:sz w:val="22"/>
      <w:szCs w:val="22"/>
      <w:u w:val="none"/>
    </w:rPr>
  </w:style>
  <w:style w:type="character" w:customStyle="1" w:styleId="21">
    <w:name w:val="Основной текст (2) + Полужирный"/>
    <w:basedOn w:val="2"/>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Calibri" w:eastAsia="Calibri" w:hAnsi="Calibri" w:cs="Calibri"/>
      <w:b/>
      <w:bCs/>
      <w:i w:val="0"/>
      <w:iCs w:val="0"/>
      <w:smallCaps w:val="0"/>
      <w:strike w:val="0"/>
      <w:sz w:val="22"/>
      <w:szCs w:val="22"/>
      <w:u w:val="none"/>
    </w:rPr>
  </w:style>
  <w:style w:type="character" w:customStyle="1" w:styleId="22">
    <w:name w:val="Заголовок №2_"/>
    <w:basedOn w:val="a0"/>
    <w:link w:val="23"/>
    <w:rPr>
      <w:rFonts w:ascii="Calibri" w:eastAsia="Calibri" w:hAnsi="Calibri" w:cs="Calibri"/>
      <w:b/>
      <w:bCs/>
      <w:i w:val="0"/>
      <w:iCs w:val="0"/>
      <w:smallCaps w:val="0"/>
      <w:strike w:val="0"/>
      <w:sz w:val="22"/>
      <w:szCs w:val="22"/>
      <w:u w:val="none"/>
    </w:rPr>
  </w:style>
  <w:style w:type="character" w:customStyle="1" w:styleId="24">
    <w:name w:val="Заголовок №2"/>
    <w:basedOn w:val="22"/>
    <w:rPr>
      <w:rFonts w:ascii="Calibri" w:eastAsia="Calibri" w:hAnsi="Calibri" w:cs="Calibri"/>
      <w:b/>
      <w:bCs/>
      <w:i w:val="0"/>
      <w:iCs w:val="0"/>
      <w:smallCaps w:val="0"/>
      <w:strike w:val="0"/>
      <w:color w:val="000000"/>
      <w:spacing w:val="0"/>
      <w:w w:val="100"/>
      <w:position w:val="0"/>
      <w:sz w:val="22"/>
      <w:szCs w:val="22"/>
      <w:u w:val="single"/>
      <w:lang w:val="ru-RU" w:eastAsia="ru-RU" w:bidi="ru-RU"/>
    </w:rPr>
  </w:style>
  <w:style w:type="character" w:customStyle="1" w:styleId="25">
    <w:name w:val="Основной текст (2)"/>
    <w:basedOn w:val="2"/>
    <w:rPr>
      <w:rFonts w:ascii="Calibri" w:eastAsia="Calibri" w:hAnsi="Calibri" w:cs="Calibri"/>
      <w:b w:val="0"/>
      <w:bCs w:val="0"/>
      <w:i w:val="0"/>
      <w:iCs w:val="0"/>
      <w:smallCaps w:val="0"/>
      <w:strike w:val="0"/>
      <w:color w:val="000000"/>
      <w:spacing w:val="0"/>
      <w:w w:val="100"/>
      <w:position w:val="0"/>
      <w:sz w:val="22"/>
      <w:szCs w:val="22"/>
      <w:u w:val="single"/>
      <w:lang w:val="ru-RU" w:eastAsia="ru-RU" w:bidi="ru-RU"/>
    </w:rPr>
  </w:style>
  <w:style w:type="character" w:customStyle="1" w:styleId="31">
    <w:name w:val="Основной текст (3) + Не полужирный"/>
    <w:basedOn w:val="3"/>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26">
    <w:name w:val="Заголовок №2 + Не полужирный"/>
    <w:basedOn w:val="22"/>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paragraph" w:customStyle="1" w:styleId="10">
    <w:name w:val="Заголовок №1"/>
    <w:basedOn w:val="a"/>
    <w:link w:val="1"/>
    <w:pPr>
      <w:shd w:val="clear" w:color="auto" w:fill="FFFFFF"/>
      <w:spacing w:after="540" w:line="0" w:lineRule="atLeast"/>
      <w:jc w:val="center"/>
      <w:outlineLvl w:val="0"/>
    </w:pPr>
    <w:rPr>
      <w:rFonts w:ascii="Calibri" w:eastAsia="Calibri" w:hAnsi="Calibri" w:cs="Calibri"/>
      <w:b/>
      <w:bCs/>
      <w:sz w:val="32"/>
      <w:szCs w:val="32"/>
    </w:rPr>
  </w:style>
  <w:style w:type="paragraph" w:customStyle="1" w:styleId="20">
    <w:name w:val="Основной текст (2)"/>
    <w:basedOn w:val="a"/>
    <w:link w:val="2"/>
    <w:pPr>
      <w:shd w:val="clear" w:color="auto" w:fill="FFFFFF"/>
      <w:spacing w:before="240" w:after="540" w:line="288" w:lineRule="exact"/>
      <w:ind w:hanging="360"/>
    </w:pPr>
    <w:rPr>
      <w:rFonts w:ascii="Calibri" w:eastAsia="Calibri" w:hAnsi="Calibri" w:cs="Calibri"/>
      <w:sz w:val="22"/>
      <w:szCs w:val="22"/>
    </w:rPr>
  </w:style>
  <w:style w:type="paragraph" w:customStyle="1" w:styleId="30">
    <w:name w:val="Основной текст (3)"/>
    <w:basedOn w:val="a"/>
    <w:link w:val="3"/>
    <w:pPr>
      <w:shd w:val="clear" w:color="auto" w:fill="FFFFFF"/>
      <w:spacing w:before="540" w:after="240" w:line="0" w:lineRule="atLeast"/>
    </w:pPr>
    <w:rPr>
      <w:rFonts w:ascii="Calibri" w:eastAsia="Calibri" w:hAnsi="Calibri" w:cs="Calibri"/>
      <w:b/>
      <w:bCs/>
      <w:sz w:val="22"/>
      <w:szCs w:val="22"/>
    </w:rPr>
  </w:style>
  <w:style w:type="paragraph" w:customStyle="1" w:styleId="23">
    <w:name w:val="Заголовок №2"/>
    <w:basedOn w:val="a"/>
    <w:link w:val="22"/>
    <w:pPr>
      <w:shd w:val="clear" w:color="auto" w:fill="FFFFFF"/>
      <w:spacing w:before="120" w:after="240" w:line="0" w:lineRule="atLeast"/>
      <w:outlineLvl w:val="1"/>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85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Ирина Вячеславовна</dc:creator>
  <cp:keywords/>
  <cp:lastModifiedBy>Иванова Ирина Вячеславовна</cp:lastModifiedBy>
  <cp:revision>4</cp:revision>
  <dcterms:created xsi:type="dcterms:W3CDTF">2022-12-15T06:29:00Z</dcterms:created>
  <dcterms:modified xsi:type="dcterms:W3CDTF">2022-12-15T07:22:00Z</dcterms:modified>
</cp:coreProperties>
</file>